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E6F44" w14:textId="77777777" w:rsidR="00B300FE" w:rsidRDefault="00B300FE" w:rsidP="00B300FE">
      <w:pPr>
        <w:spacing w:after="0" w:line="360" w:lineRule="auto"/>
        <w:jc w:val="both"/>
        <w:rPr>
          <w:rStyle w:val="markedcontent"/>
          <w:rFonts w:ascii="Arial" w:hAnsi="Arial" w:cs="Arial"/>
          <w:sz w:val="40"/>
          <w:szCs w:val="40"/>
        </w:rPr>
      </w:pPr>
    </w:p>
    <w:p w14:paraId="4A9DCD50" w14:textId="22DA4890" w:rsidR="00B300FE" w:rsidRDefault="00B300FE" w:rsidP="00B300FE">
      <w:pPr>
        <w:spacing w:after="0" w:line="360" w:lineRule="auto"/>
        <w:jc w:val="both"/>
        <w:rPr>
          <w:rStyle w:val="markedcontent"/>
          <w:rFonts w:ascii="Century Gothic" w:hAnsi="Century Gothic" w:cs="Arial"/>
        </w:rPr>
      </w:pPr>
      <w:r>
        <w:rPr>
          <w:rStyle w:val="markedcontent"/>
          <w:rFonts w:ascii="Arial" w:hAnsi="Arial" w:cs="Arial"/>
          <w:sz w:val="40"/>
          <w:szCs w:val="40"/>
        </w:rPr>
        <w:t xml:space="preserve">UWAGA </w:t>
      </w:r>
      <w:r>
        <w:br/>
      </w:r>
      <w:r>
        <w:br/>
      </w:r>
    </w:p>
    <w:p w14:paraId="52819E55" w14:textId="499F4AF6" w:rsidR="00B300FE" w:rsidRDefault="00B300FE" w:rsidP="00B300FE">
      <w:pPr>
        <w:spacing w:after="0" w:line="360" w:lineRule="auto"/>
        <w:jc w:val="both"/>
        <w:rPr>
          <w:rStyle w:val="markedcontent"/>
          <w:rFonts w:ascii="Century Gothic" w:hAnsi="Century Gothic" w:cs="Arial"/>
        </w:rPr>
      </w:pPr>
      <w:r w:rsidRPr="00B300FE">
        <w:rPr>
          <w:rStyle w:val="markedcontent"/>
          <w:rFonts w:ascii="Century Gothic" w:hAnsi="Century Gothic" w:cs="Arial"/>
        </w:rPr>
        <w:t>Niniejsza strona jest stroną prowadzonego postępowania oraz stroną, na której udostępniane będą zmiany i wyjaśnienia treści SWZ oraz inne dokumenty zamówienia bezpośrednio związane z postępowaniem o udzielenie zamówienia. Ofertę w niniejszym postępowaniu składa się pod rygorem nieważności w formie elektronicznej lub w postaci elektronicznej opatrzonej podpisem zaufanym lub podpisem osobistym wyłącznie przez Platformę pod adresem:</w:t>
      </w:r>
    </w:p>
    <w:p w14:paraId="27ECBB73" w14:textId="226871D3" w:rsidR="00233949" w:rsidRPr="00CB3AC7" w:rsidRDefault="00CB3AC7" w:rsidP="00B300FE">
      <w:pPr>
        <w:spacing w:after="0" w:line="360" w:lineRule="auto"/>
        <w:jc w:val="both"/>
        <w:rPr>
          <w:rFonts w:ascii="Century Gothic" w:hAnsi="Century Gothic"/>
        </w:rPr>
      </w:pPr>
      <w:hyperlink r:id="rId4" w:history="1">
        <w:r w:rsidRPr="00CB3AC7">
          <w:rPr>
            <w:rStyle w:val="Hipercze"/>
            <w:rFonts w:ascii="Century Gothic" w:hAnsi="Century Gothic"/>
          </w:rPr>
          <w:t>http://josephine.proebiz.com/pl/tender/34962/summary</w:t>
        </w:r>
      </w:hyperlink>
    </w:p>
    <w:p w14:paraId="221230AF" w14:textId="77777777" w:rsidR="00CB3AC7" w:rsidRDefault="00CB3AC7" w:rsidP="00B300FE">
      <w:pPr>
        <w:spacing w:after="0" w:line="360" w:lineRule="auto"/>
        <w:jc w:val="both"/>
        <w:rPr>
          <w:rStyle w:val="markedcontent"/>
          <w:rFonts w:ascii="Century Gothic" w:hAnsi="Century Gothic" w:cs="Arial"/>
        </w:rPr>
      </w:pPr>
    </w:p>
    <w:p w14:paraId="683834C4" w14:textId="44113443" w:rsidR="003C2806" w:rsidRDefault="003C2806" w:rsidP="00B300FE">
      <w:pPr>
        <w:spacing w:after="0" w:line="360" w:lineRule="auto"/>
        <w:jc w:val="both"/>
      </w:pPr>
    </w:p>
    <w:sectPr w:rsidR="003C28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FBA"/>
    <w:rsid w:val="00233949"/>
    <w:rsid w:val="003C2806"/>
    <w:rsid w:val="004C5FBA"/>
    <w:rsid w:val="00B300FE"/>
    <w:rsid w:val="00CB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2B99E"/>
  <w15:chartTrackingRefBased/>
  <w15:docId w15:val="{1A2F030E-AC7D-4241-9BB1-37D708147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B300FE"/>
  </w:style>
  <w:style w:type="character" w:styleId="Hipercze">
    <w:name w:val="Hyperlink"/>
    <w:basedOn w:val="Domylnaczcionkaakapitu"/>
    <w:uiPriority w:val="99"/>
    <w:unhideWhenUsed/>
    <w:rsid w:val="0023394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339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josephine.proebiz.com/pl/tender/34962/summar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487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Kozłowski</dc:creator>
  <cp:keywords/>
  <dc:description/>
  <cp:lastModifiedBy>Szymon Kozłowski</cp:lastModifiedBy>
  <cp:revision>4</cp:revision>
  <dcterms:created xsi:type="dcterms:W3CDTF">2021-12-07T07:48:00Z</dcterms:created>
  <dcterms:modified xsi:type="dcterms:W3CDTF">2022-11-23T08:20:00Z</dcterms:modified>
</cp:coreProperties>
</file>